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0F" w:rsidRPr="00A85562" w:rsidRDefault="00D2270F" w:rsidP="00D2270F">
      <w:pPr>
        <w:pStyle w:val="a4"/>
        <w:tabs>
          <w:tab w:val="left" w:pos="0"/>
        </w:tabs>
        <w:spacing w:after="0"/>
        <w:ind w:left="0"/>
        <w:rPr>
          <w:color w:val="auto"/>
          <w:sz w:val="20"/>
          <w:szCs w:val="20"/>
        </w:rPr>
      </w:pPr>
    </w:p>
    <w:p w:rsidR="00D2270F" w:rsidRPr="00A85562" w:rsidRDefault="00FE278F" w:rsidP="00D2270F">
      <w:pPr>
        <w:pStyle w:val="a4"/>
        <w:tabs>
          <w:tab w:val="left" w:pos="0"/>
        </w:tabs>
        <w:spacing w:after="0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ru-RU" w:bidi="ar-SA"/>
        </w:rPr>
        <w:drawing>
          <wp:inline distT="0" distB="0" distL="0" distR="0">
            <wp:extent cx="5940425" cy="8401886"/>
            <wp:effectExtent l="0" t="0" r="0" b="0"/>
            <wp:docPr id="1" name="Рисунок 1" descr="C:\Users\школа\Desktop\2016_02_24\IMG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16_02_24\IMG_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278F" w:rsidRDefault="00FE278F" w:rsidP="00D227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270F" w:rsidRPr="00B903F2" w:rsidRDefault="00D2270F" w:rsidP="00D227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03F2">
        <w:rPr>
          <w:rFonts w:ascii="Times New Roman" w:hAnsi="Times New Roman"/>
          <w:sz w:val="28"/>
          <w:szCs w:val="28"/>
        </w:rPr>
        <w:lastRenderedPageBreak/>
        <w:t>4. Для предотвращения конфликта интересов педагогическим работникам Школы необходимо следовать «Кодексу педагогического работника Школы по предотвращению конфликта интересов».</w:t>
      </w:r>
    </w:p>
    <w:p w:rsidR="00D2270F" w:rsidRPr="00B903F2" w:rsidRDefault="00D2270F" w:rsidP="00D227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03F2">
        <w:rPr>
          <w:rFonts w:ascii="Times New Roman" w:hAnsi="Times New Roman"/>
          <w:sz w:val="28"/>
          <w:szCs w:val="28"/>
        </w:rPr>
        <w:t>5.Педагогический работник Школы, в отношении которого возник спор о конфликте интересов, вправе обратиться в</w:t>
      </w:r>
      <w:r w:rsidRPr="00B903F2">
        <w:rPr>
          <w:rFonts w:ascii="Times New Roman" w:hAnsi="Times New Roman"/>
          <w:b/>
          <w:sz w:val="28"/>
          <w:szCs w:val="28"/>
        </w:rPr>
        <w:t xml:space="preserve"> </w:t>
      </w:r>
      <w:r w:rsidRPr="00B903F2">
        <w:rPr>
          <w:rFonts w:ascii="Times New Roman" w:hAnsi="Times New Roman"/>
          <w:sz w:val="28"/>
          <w:szCs w:val="28"/>
        </w:rPr>
        <w:t xml:space="preserve">Комиссию по урегулированию споров между участниками образовательных отношений, в функциональные </w:t>
      </w:r>
      <w:proofErr w:type="gramStart"/>
      <w:r w:rsidRPr="00B903F2">
        <w:rPr>
          <w:rFonts w:ascii="Times New Roman" w:hAnsi="Times New Roman"/>
          <w:sz w:val="28"/>
          <w:szCs w:val="28"/>
        </w:rPr>
        <w:t>обязанности</w:t>
      </w:r>
      <w:proofErr w:type="gramEnd"/>
      <w:r w:rsidRPr="00B903F2">
        <w:rPr>
          <w:rFonts w:ascii="Times New Roman" w:hAnsi="Times New Roman"/>
          <w:sz w:val="28"/>
          <w:szCs w:val="28"/>
        </w:rPr>
        <w:t xml:space="preserve"> которой входит прием вопросов сотрудников  об определении наличия или отсутствия данного конфликта. </w:t>
      </w:r>
    </w:p>
    <w:p w:rsidR="00D2270F" w:rsidRPr="00B903F2" w:rsidRDefault="00D2270F" w:rsidP="00D2270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3F2">
        <w:rPr>
          <w:color w:val="000000"/>
          <w:sz w:val="28"/>
          <w:szCs w:val="28"/>
        </w:rPr>
        <w:t xml:space="preserve">6. Обратиться в  Комиссию можно только в письменной форме. </w:t>
      </w:r>
    </w:p>
    <w:p w:rsidR="005260AC" w:rsidRPr="00B903F2" w:rsidRDefault="005260AC">
      <w:pPr>
        <w:rPr>
          <w:sz w:val="28"/>
          <w:szCs w:val="28"/>
        </w:rPr>
      </w:pPr>
    </w:p>
    <w:sectPr w:rsidR="005260AC" w:rsidRPr="00B903F2" w:rsidSect="00526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270F"/>
    <w:rsid w:val="00377549"/>
    <w:rsid w:val="005260AC"/>
    <w:rsid w:val="00B903F2"/>
    <w:rsid w:val="00D2270F"/>
    <w:rsid w:val="00FE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7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270F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styleId="a4">
    <w:name w:val="Body Text Indent"/>
    <w:basedOn w:val="a"/>
    <w:link w:val="a5"/>
    <w:uiPriority w:val="99"/>
    <w:rsid w:val="00D2270F"/>
    <w:pPr>
      <w:widowControl w:val="0"/>
      <w:suppressAutoHyphens/>
      <w:spacing w:after="120" w:line="240" w:lineRule="auto"/>
      <w:ind w:left="283"/>
    </w:pPr>
    <w:rPr>
      <w:rFonts w:ascii="Times New Roman" w:hAnsi="Times New Roman" w:cs="Mangal"/>
      <w:color w:val="000000"/>
      <w:sz w:val="24"/>
      <w:szCs w:val="24"/>
      <w:lang w:eastAsia="zh-CN" w:bidi="hi-IN"/>
    </w:rPr>
  </w:style>
  <w:style w:type="character" w:customStyle="1" w:styleId="a5">
    <w:name w:val="Основной текст с отступом Знак"/>
    <w:basedOn w:val="a0"/>
    <w:link w:val="a4"/>
    <w:uiPriority w:val="99"/>
    <w:rsid w:val="00D2270F"/>
    <w:rPr>
      <w:rFonts w:ascii="Times New Roman" w:eastAsia="Times New Roman" w:hAnsi="Times New Roman" w:cs="Mangal"/>
      <w:color w:val="000000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E2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7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Абдуллина</cp:lastModifiedBy>
  <cp:revision>7</cp:revision>
  <cp:lastPrinted>2015-03-24T15:58:00Z</cp:lastPrinted>
  <dcterms:created xsi:type="dcterms:W3CDTF">2013-10-23T17:33:00Z</dcterms:created>
  <dcterms:modified xsi:type="dcterms:W3CDTF">2016-02-24T13:22:00Z</dcterms:modified>
</cp:coreProperties>
</file>